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okna PCV - dlaczego warto zamontować je w domu i 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osób decyduje się na wymianę starych drewnianych okien na nowoczesne okna PCV. Skąd taka popularność tego rozwiązania, czego można się po nich spodziewać i czym kierować się w wyborze?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Właściwości i zalety okien PCV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dłuższego czasu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okna PCV</w:t>
      </w:r>
      <w:r>
        <w:rPr>
          <w:rFonts w:ascii="calibri" w:hAnsi="calibri" w:eastAsia="calibri" w:cs="calibri"/>
          <w:sz w:val="24"/>
          <w:szCs w:val="24"/>
        </w:rPr>
        <w:t xml:space="preserve"> od renomowanych producentów cieszą się nieśłabnącą popularnością wśród właścicieli mieszkań i domów, a także deweloperów. Szereg korzyści, wynikających z takiego rozwiązania sprawia, że coraz więcej osób decyduje się także na wymianę starych okien drewnianych na wariant wykonany z polichlorku winylu. Nic w tym dziwnego, </w:t>
      </w:r>
      <w:r>
        <w:rPr>
          <w:rFonts w:ascii="calibri" w:hAnsi="calibri" w:eastAsia="calibri" w:cs="calibri"/>
          <w:sz w:val="24"/>
          <w:szCs w:val="24"/>
          <w:b/>
        </w:rPr>
        <w:t xml:space="preserve">okna PCV</w:t>
      </w:r>
      <w:r>
        <w:rPr>
          <w:rFonts w:ascii="calibri" w:hAnsi="calibri" w:eastAsia="calibri" w:cs="calibri"/>
          <w:sz w:val="24"/>
          <w:szCs w:val="24"/>
        </w:rPr>
        <w:t xml:space="preserve"> są bowiem: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odporne na działanie czynników zewnętrznych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wymagają konserwacji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 energooszczędne i zapewniają dobrą termoizolację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 odporne na urazy i zarysowania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 łatwe w pielęgnacji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 najbardziej ekologicznym rozwiązaniem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mają estetyczny i nowoczesny wygląd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idealny model?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okna plastikowe do domu lub mieszkania, warto wziąć pod uwagę kilka kryteriów wyboru. Dobrze, aby były wytrzymałe, łatwe w konserwacji, energooszczędne i solidnie wykonane. Nie bez znaczenia jest również design i konstrukcja danego modelu.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Okna PCV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również w różnych wersjach pod kątem parametrów technicznych i dodatkowych funkcji. Mnogość wyboru pozwoli z łatwością dopasować model idealnie odpowiadający potrzebom i oczekiwaniom.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itopolska.com/oferta/okna-pc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2025-11-03T17:23:54+01:00</dcterms:created>
  <dcterms:modified xsi:type="dcterms:W3CDTF">2025-11-03T17:23:54+01:00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